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9E7" w:rsidRPr="00882912" w:rsidRDefault="00882912" w:rsidP="00882912">
      <w:pPr>
        <w:ind w:right="-810"/>
        <w:rPr>
          <w:rFonts w:asciiTheme="majorHAnsi" w:hAnsiTheme="majorHAnsi"/>
          <w:b/>
          <w:sz w:val="32"/>
          <w:szCs w:val="32"/>
        </w:rPr>
      </w:pPr>
      <w:r w:rsidRPr="00882912">
        <w:rPr>
          <w:rFonts w:asciiTheme="majorHAnsi" w:hAnsiTheme="majorHAnsi"/>
          <w:b/>
          <w:sz w:val="32"/>
          <w:szCs w:val="32"/>
        </w:rPr>
        <w:t>Project-wise Information on Foreign direct Investments (FDI) to the Oil and Gas Sector</w:t>
      </w:r>
    </w:p>
    <w:p w:rsidR="00882912" w:rsidRPr="00882912" w:rsidRDefault="00882912" w:rsidP="00882912">
      <w:pPr>
        <w:spacing w:after="60"/>
        <w:ind w:right="-806"/>
        <w:rPr>
          <w:rFonts w:asciiTheme="majorHAnsi" w:hAnsiTheme="majorHAnsi"/>
          <w:b/>
          <w:sz w:val="28"/>
          <w:szCs w:val="28"/>
        </w:rPr>
      </w:pPr>
      <w:r w:rsidRPr="00882912">
        <w:rPr>
          <w:rFonts w:asciiTheme="majorHAnsi" w:hAnsiTheme="majorHAnsi"/>
          <w:b/>
          <w:sz w:val="28"/>
          <w:szCs w:val="28"/>
        </w:rPr>
        <w:t>Project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88"/>
        <w:gridCol w:w="3870"/>
      </w:tblGrid>
      <w:tr w:rsidR="00882912" w:rsidTr="002E13DC">
        <w:tc>
          <w:tcPr>
            <w:tcW w:w="5688" w:type="dxa"/>
            <w:vAlign w:val="center"/>
          </w:tcPr>
          <w:p w:rsidR="00882912" w:rsidRPr="00882912" w:rsidRDefault="00882912" w:rsidP="00882912">
            <w:pPr>
              <w:ind w:right="-810"/>
              <w:rPr>
                <w:b/>
                <w:sz w:val="24"/>
                <w:szCs w:val="24"/>
              </w:rPr>
            </w:pPr>
            <w:r w:rsidRPr="00882912">
              <w:rPr>
                <w:b/>
                <w:sz w:val="24"/>
                <w:szCs w:val="24"/>
              </w:rPr>
              <w:t>Project Name</w:t>
            </w:r>
          </w:p>
        </w:tc>
        <w:tc>
          <w:tcPr>
            <w:tcW w:w="3870" w:type="dxa"/>
          </w:tcPr>
          <w:p w:rsidR="00882912" w:rsidRDefault="00882912" w:rsidP="00882912">
            <w:pPr>
              <w:ind w:right="-810"/>
              <w:rPr>
                <w:b/>
                <w:sz w:val="32"/>
                <w:szCs w:val="32"/>
              </w:rPr>
            </w:pPr>
          </w:p>
        </w:tc>
      </w:tr>
      <w:tr w:rsidR="00882912" w:rsidTr="002E13DC">
        <w:tc>
          <w:tcPr>
            <w:tcW w:w="5688" w:type="dxa"/>
            <w:vAlign w:val="center"/>
          </w:tcPr>
          <w:p w:rsidR="00882912" w:rsidRDefault="00161DB4" w:rsidP="00882912">
            <w:pPr>
              <w:ind w:right="-810"/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MIC</w:t>
            </w:r>
            <w:r w:rsidR="00D65325">
              <w:rPr>
                <w:b/>
                <w:sz w:val="24"/>
                <w:szCs w:val="24"/>
              </w:rPr>
              <w:t xml:space="preserve"> Permit Number</w:t>
            </w:r>
          </w:p>
        </w:tc>
        <w:tc>
          <w:tcPr>
            <w:tcW w:w="3870" w:type="dxa"/>
          </w:tcPr>
          <w:p w:rsidR="00882912" w:rsidRDefault="00882912" w:rsidP="00535096">
            <w:pPr>
              <w:tabs>
                <w:tab w:val="left" w:pos="3048"/>
              </w:tabs>
              <w:ind w:right="-810"/>
              <w:rPr>
                <w:b/>
                <w:sz w:val="32"/>
                <w:szCs w:val="32"/>
              </w:rPr>
            </w:pPr>
          </w:p>
        </w:tc>
      </w:tr>
      <w:tr w:rsidR="00882912" w:rsidTr="002E13DC">
        <w:tc>
          <w:tcPr>
            <w:tcW w:w="5688" w:type="dxa"/>
            <w:vAlign w:val="center"/>
          </w:tcPr>
          <w:p w:rsidR="00882912" w:rsidRDefault="00161DB4" w:rsidP="00882912">
            <w:pPr>
              <w:ind w:right="-810"/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Year of MIC permit</w:t>
            </w:r>
          </w:p>
        </w:tc>
        <w:tc>
          <w:tcPr>
            <w:tcW w:w="3870" w:type="dxa"/>
          </w:tcPr>
          <w:p w:rsidR="00882912" w:rsidRDefault="00882912" w:rsidP="00882912">
            <w:pPr>
              <w:ind w:right="-810"/>
              <w:rPr>
                <w:b/>
                <w:sz w:val="32"/>
                <w:szCs w:val="32"/>
              </w:rPr>
            </w:pPr>
          </w:p>
        </w:tc>
      </w:tr>
      <w:tr w:rsidR="00A3054D" w:rsidTr="002E13DC">
        <w:tc>
          <w:tcPr>
            <w:tcW w:w="5688" w:type="dxa"/>
            <w:vAlign w:val="center"/>
          </w:tcPr>
          <w:p w:rsidR="00A3054D" w:rsidRDefault="00A3054D" w:rsidP="00A3054D">
            <w:pPr>
              <w:ind w:right="-810"/>
              <w:rPr>
                <w:b/>
                <w:sz w:val="32"/>
                <w:szCs w:val="32"/>
              </w:rPr>
            </w:pPr>
            <w:r w:rsidRPr="00A3054D">
              <w:rPr>
                <w:b/>
                <w:sz w:val="24"/>
                <w:szCs w:val="24"/>
              </w:rPr>
              <w:t>Production Block</w:t>
            </w:r>
            <w:r w:rsidR="004C326B">
              <w:rPr>
                <w:b/>
                <w:sz w:val="24"/>
                <w:szCs w:val="24"/>
              </w:rPr>
              <w:t xml:space="preserve"> / Area</w:t>
            </w:r>
          </w:p>
        </w:tc>
        <w:tc>
          <w:tcPr>
            <w:tcW w:w="3870" w:type="dxa"/>
          </w:tcPr>
          <w:p w:rsidR="00A3054D" w:rsidRDefault="00A3054D" w:rsidP="00882912">
            <w:pPr>
              <w:ind w:right="-810"/>
              <w:rPr>
                <w:b/>
                <w:sz w:val="32"/>
                <w:szCs w:val="32"/>
              </w:rPr>
            </w:pPr>
          </w:p>
        </w:tc>
      </w:tr>
      <w:tr w:rsidR="00A3054D" w:rsidTr="002E13DC">
        <w:trPr>
          <w:trHeight w:val="404"/>
        </w:trPr>
        <w:tc>
          <w:tcPr>
            <w:tcW w:w="5688" w:type="dxa"/>
            <w:vAlign w:val="center"/>
          </w:tcPr>
          <w:p w:rsidR="00A3054D" w:rsidRPr="00A3054D" w:rsidRDefault="00BA202F" w:rsidP="00A3054D">
            <w:pPr>
              <w:ind w:right="-8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MIC approved investment (US$ </w:t>
            </w:r>
            <w:proofErr w:type="spellStart"/>
            <w:r>
              <w:rPr>
                <w:b/>
                <w:sz w:val="24"/>
                <w:szCs w:val="24"/>
              </w:rPr>
              <w:t>mn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870" w:type="dxa"/>
          </w:tcPr>
          <w:p w:rsidR="00A3054D" w:rsidRDefault="00A3054D" w:rsidP="00882912">
            <w:pPr>
              <w:ind w:right="-810"/>
              <w:rPr>
                <w:b/>
                <w:sz w:val="32"/>
                <w:szCs w:val="32"/>
              </w:rPr>
            </w:pPr>
          </w:p>
        </w:tc>
      </w:tr>
      <w:tr w:rsidR="00A3054D" w:rsidTr="002E13DC">
        <w:trPr>
          <w:trHeight w:val="431"/>
        </w:trPr>
        <w:tc>
          <w:tcPr>
            <w:tcW w:w="5688" w:type="dxa"/>
            <w:vAlign w:val="center"/>
          </w:tcPr>
          <w:p w:rsidR="00A3054D" w:rsidRPr="00A3054D" w:rsidRDefault="00BA202F" w:rsidP="00BA202F">
            <w:pPr>
              <w:ind w:right="-8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Name of operator </w:t>
            </w:r>
          </w:p>
        </w:tc>
        <w:tc>
          <w:tcPr>
            <w:tcW w:w="3870" w:type="dxa"/>
          </w:tcPr>
          <w:p w:rsidR="00A3054D" w:rsidRDefault="00A3054D" w:rsidP="00882912">
            <w:pPr>
              <w:ind w:right="-810"/>
              <w:rPr>
                <w:b/>
                <w:sz w:val="32"/>
                <w:szCs w:val="32"/>
              </w:rPr>
            </w:pPr>
          </w:p>
        </w:tc>
      </w:tr>
      <w:tr w:rsidR="00BA202F" w:rsidTr="002E13DC">
        <w:trPr>
          <w:trHeight w:val="629"/>
        </w:trPr>
        <w:tc>
          <w:tcPr>
            <w:tcW w:w="5688" w:type="dxa"/>
            <w:vAlign w:val="center"/>
          </w:tcPr>
          <w:p w:rsidR="00BA202F" w:rsidRDefault="00BA202F" w:rsidP="00BA202F">
            <w:pPr>
              <w:ind w:right="-8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Current stage of investment </w:t>
            </w:r>
          </w:p>
          <w:p w:rsidR="00BA202F" w:rsidRDefault="00BA202F" w:rsidP="00B777F9">
            <w:pPr>
              <w:ind w:right="-8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(E</w:t>
            </w:r>
            <w:r w:rsidRPr="00A3054D">
              <w:rPr>
                <w:b/>
                <w:sz w:val="24"/>
                <w:szCs w:val="24"/>
              </w:rPr>
              <w:t xml:space="preserve">xploration/ </w:t>
            </w:r>
            <w:r>
              <w:rPr>
                <w:b/>
                <w:sz w:val="24"/>
                <w:szCs w:val="24"/>
              </w:rPr>
              <w:t>Development/ Production</w:t>
            </w:r>
            <w:r w:rsidR="002E13DC">
              <w:rPr>
                <w:b/>
                <w:sz w:val="24"/>
                <w:szCs w:val="24"/>
              </w:rPr>
              <w:t>/Terminated</w:t>
            </w:r>
            <w:r>
              <w:rPr>
                <w:b/>
                <w:sz w:val="24"/>
                <w:szCs w:val="24"/>
              </w:rPr>
              <w:t xml:space="preserve">) </w:t>
            </w:r>
          </w:p>
        </w:tc>
        <w:tc>
          <w:tcPr>
            <w:tcW w:w="3870" w:type="dxa"/>
          </w:tcPr>
          <w:p w:rsidR="00BA202F" w:rsidRDefault="00BA202F" w:rsidP="00882912">
            <w:pPr>
              <w:ind w:right="-810"/>
              <w:rPr>
                <w:b/>
                <w:sz w:val="32"/>
                <w:szCs w:val="32"/>
              </w:rPr>
            </w:pPr>
          </w:p>
        </w:tc>
      </w:tr>
    </w:tbl>
    <w:p w:rsidR="00C52CFA" w:rsidRDefault="00C52CFA" w:rsidP="00882912">
      <w:pPr>
        <w:spacing w:before="120" w:after="120"/>
        <w:ind w:right="-806"/>
        <w:rPr>
          <w:rFonts w:asciiTheme="majorHAnsi" w:hAnsiTheme="majorHAnsi"/>
          <w:b/>
          <w:sz w:val="28"/>
          <w:szCs w:val="28"/>
        </w:rPr>
      </w:pPr>
    </w:p>
    <w:p w:rsidR="00882912" w:rsidRDefault="00882912" w:rsidP="00882912">
      <w:pPr>
        <w:spacing w:before="120" w:after="120"/>
        <w:ind w:right="-806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Details of Participating Partners </w:t>
      </w:r>
      <w:r w:rsidR="00C52CFA">
        <w:rPr>
          <w:rFonts w:asciiTheme="majorHAnsi" w:hAnsiTheme="majorHAnsi"/>
          <w:b/>
          <w:sz w:val="28"/>
          <w:szCs w:val="28"/>
        </w:rPr>
        <w:t>(Excluding MOEE)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8"/>
        <w:gridCol w:w="2790"/>
        <w:gridCol w:w="2988"/>
      </w:tblGrid>
      <w:tr w:rsidR="00882912" w:rsidTr="00BA202F">
        <w:tc>
          <w:tcPr>
            <w:tcW w:w="3798" w:type="dxa"/>
            <w:vAlign w:val="center"/>
          </w:tcPr>
          <w:p w:rsidR="00882912" w:rsidRPr="00882912" w:rsidRDefault="00BA202F" w:rsidP="00BA202F">
            <w:pPr>
              <w:ind w:right="-8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of Partner Company</w:t>
            </w:r>
            <w:r w:rsidR="004D7FAB">
              <w:rPr>
                <w:b/>
                <w:sz w:val="24"/>
                <w:szCs w:val="24"/>
              </w:rPr>
              <w:br/>
              <w:t>(Including operator(s))</w:t>
            </w:r>
          </w:p>
        </w:tc>
        <w:tc>
          <w:tcPr>
            <w:tcW w:w="2790" w:type="dxa"/>
            <w:vAlign w:val="center"/>
          </w:tcPr>
          <w:p w:rsidR="00BA202F" w:rsidRDefault="00BA202F" w:rsidP="00BA202F">
            <w:pPr>
              <w:ind w:right="-810"/>
              <w:rPr>
                <w:b/>
                <w:sz w:val="24"/>
                <w:szCs w:val="24"/>
              </w:rPr>
            </w:pPr>
            <w:r w:rsidRPr="00BA202F">
              <w:rPr>
                <w:b/>
                <w:sz w:val="24"/>
                <w:szCs w:val="24"/>
              </w:rPr>
              <w:t xml:space="preserve">Country of residence of </w:t>
            </w:r>
          </w:p>
          <w:p w:rsidR="00882912" w:rsidRDefault="00CC4285" w:rsidP="00BA202F">
            <w:pPr>
              <w:ind w:right="-810"/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p</w:t>
            </w:r>
            <w:r w:rsidR="00BA202F" w:rsidRPr="00BA202F">
              <w:rPr>
                <w:b/>
                <w:sz w:val="24"/>
                <w:szCs w:val="24"/>
              </w:rPr>
              <w:t>artner company</w:t>
            </w:r>
          </w:p>
        </w:tc>
        <w:tc>
          <w:tcPr>
            <w:tcW w:w="2988" w:type="dxa"/>
            <w:vAlign w:val="center"/>
          </w:tcPr>
          <w:p w:rsidR="00BA202F" w:rsidRDefault="00CC4285" w:rsidP="00BA202F">
            <w:pPr>
              <w:ind w:right="-8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Percentage S</w:t>
            </w:r>
            <w:r w:rsidR="00BA202F" w:rsidRPr="00BA202F">
              <w:rPr>
                <w:b/>
                <w:sz w:val="24"/>
                <w:szCs w:val="24"/>
              </w:rPr>
              <w:t>hare</w:t>
            </w:r>
            <w:r>
              <w:rPr>
                <w:b/>
                <w:sz w:val="24"/>
                <w:szCs w:val="24"/>
              </w:rPr>
              <w:t xml:space="preserve"> of ownership of the Project</w:t>
            </w:r>
          </w:p>
          <w:p w:rsidR="00BA202F" w:rsidRDefault="00BA202F" w:rsidP="00BA202F">
            <w:pPr>
              <w:ind w:right="-810"/>
              <w:rPr>
                <w:b/>
                <w:sz w:val="24"/>
                <w:szCs w:val="24"/>
              </w:rPr>
            </w:pPr>
            <w:r w:rsidRPr="00BA202F">
              <w:rPr>
                <w:b/>
                <w:sz w:val="24"/>
                <w:szCs w:val="24"/>
              </w:rPr>
              <w:t xml:space="preserve"> (or equivalent of each</w:t>
            </w:r>
          </w:p>
          <w:p w:rsidR="00882912" w:rsidRDefault="00BA202F" w:rsidP="00BA202F">
            <w:pPr>
              <w:ind w:right="-810"/>
              <w:rPr>
                <w:b/>
                <w:sz w:val="32"/>
                <w:szCs w:val="32"/>
              </w:rPr>
            </w:pPr>
            <w:r w:rsidRPr="00BA202F">
              <w:rPr>
                <w:b/>
                <w:sz w:val="24"/>
                <w:szCs w:val="24"/>
              </w:rPr>
              <w:t xml:space="preserve"> partner)</w:t>
            </w:r>
          </w:p>
        </w:tc>
      </w:tr>
      <w:tr w:rsidR="00882912" w:rsidTr="00BA202F">
        <w:tc>
          <w:tcPr>
            <w:tcW w:w="3798" w:type="dxa"/>
            <w:vAlign w:val="center"/>
          </w:tcPr>
          <w:p w:rsidR="00882912" w:rsidRDefault="00882912" w:rsidP="00A3054D">
            <w:pPr>
              <w:ind w:right="-810"/>
              <w:rPr>
                <w:b/>
                <w:sz w:val="32"/>
                <w:szCs w:val="32"/>
              </w:rPr>
            </w:pPr>
          </w:p>
        </w:tc>
        <w:tc>
          <w:tcPr>
            <w:tcW w:w="2790" w:type="dxa"/>
          </w:tcPr>
          <w:p w:rsidR="00882912" w:rsidRDefault="00882912" w:rsidP="00A3054D">
            <w:pPr>
              <w:ind w:right="-810"/>
              <w:rPr>
                <w:b/>
                <w:sz w:val="32"/>
                <w:szCs w:val="32"/>
              </w:rPr>
            </w:pPr>
          </w:p>
        </w:tc>
        <w:tc>
          <w:tcPr>
            <w:tcW w:w="2988" w:type="dxa"/>
          </w:tcPr>
          <w:p w:rsidR="00882912" w:rsidRDefault="00882912" w:rsidP="00A3054D">
            <w:pPr>
              <w:ind w:right="-810"/>
              <w:rPr>
                <w:b/>
                <w:sz w:val="32"/>
                <w:szCs w:val="32"/>
              </w:rPr>
            </w:pPr>
          </w:p>
        </w:tc>
      </w:tr>
      <w:tr w:rsidR="00882912" w:rsidTr="00BA202F">
        <w:tc>
          <w:tcPr>
            <w:tcW w:w="3798" w:type="dxa"/>
            <w:vAlign w:val="center"/>
          </w:tcPr>
          <w:p w:rsidR="00882912" w:rsidRDefault="00882912" w:rsidP="00A3054D">
            <w:pPr>
              <w:ind w:right="-810"/>
              <w:rPr>
                <w:b/>
                <w:sz w:val="32"/>
                <w:szCs w:val="32"/>
              </w:rPr>
            </w:pPr>
          </w:p>
        </w:tc>
        <w:tc>
          <w:tcPr>
            <w:tcW w:w="2790" w:type="dxa"/>
          </w:tcPr>
          <w:p w:rsidR="00882912" w:rsidRDefault="00882912" w:rsidP="00A3054D">
            <w:pPr>
              <w:ind w:right="-810"/>
              <w:rPr>
                <w:b/>
                <w:sz w:val="32"/>
                <w:szCs w:val="32"/>
              </w:rPr>
            </w:pPr>
          </w:p>
        </w:tc>
        <w:tc>
          <w:tcPr>
            <w:tcW w:w="2988" w:type="dxa"/>
          </w:tcPr>
          <w:p w:rsidR="00882912" w:rsidRDefault="00882912" w:rsidP="00A3054D">
            <w:pPr>
              <w:ind w:right="-810"/>
              <w:rPr>
                <w:b/>
                <w:sz w:val="32"/>
                <w:szCs w:val="32"/>
              </w:rPr>
            </w:pPr>
          </w:p>
        </w:tc>
      </w:tr>
      <w:tr w:rsidR="00882912" w:rsidTr="00BA202F">
        <w:tc>
          <w:tcPr>
            <w:tcW w:w="3798" w:type="dxa"/>
            <w:vAlign w:val="center"/>
          </w:tcPr>
          <w:p w:rsidR="00882912" w:rsidRDefault="00882912" w:rsidP="00A3054D">
            <w:pPr>
              <w:ind w:right="-810"/>
              <w:rPr>
                <w:b/>
                <w:sz w:val="32"/>
                <w:szCs w:val="32"/>
              </w:rPr>
            </w:pPr>
          </w:p>
        </w:tc>
        <w:tc>
          <w:tcPr>
            <w:tcW w:w="2790" w:type="dxa"/>
          </w:tcPr>
          <w:p w:rsidR="00882912" w:rsidRDefault="00882912" w:rsidP="00A3054D">
            <w:pPr>
              <w:ind w:right="-810"/>
              <w:rPr>
                <w:b/>
                <w:sz w:val="32"/>
                <w:szCs w:val="32"/>
              </w:rPr>
            </w:pPr>
          </w:p>
        </w:tc>
        <w:tc>
          <w:tcPr>
            <w:tcW w:w="2988" w:type="dxa"/>
          </w:tcPr>
          <w:p w:rsidR="00882912" w:rsidRDefault="00882912" w:rsidP="00A3054D">
            <w:pPr>
              <w:ind w:right="-810"/>
              <w:rPr>
                <w:b/>
                <w:sz w:val="32"/>
                <w:szCs w:val="32"/>
              </w:rPr>
            </w:pPr>
          </w:p>
        </w:tc>
      </w:tr>
      <w:tr w:rsidR="00882912" w:rsidTr="00BA202F">
        <w:tc>
          <w:tcPr>
            <w:tcW w:w="3798" w:type="dxa"/>
            <w:vAlign w:val="center"/>
          </w:tcPr>
          <w:p w:rsidR="00882912" w:rsidRDefault="00882912" w:rsidP="00A3054D">
            <w:pPr>
              <w:ind w:right="-810"/>
              <w:rPr>
                <w:b/>
                <w:sz w:val="32"/>
                <w:szCs w:val="32"/>
              </w:rPr>
            </w:pPr>
          </w:p>
        </w:tc>
        <w:tc>
          <w:tcPr>
            <w:tcW w:w="2790" w:type="dxa"/>
          </w:tcPr>
          <w:p w:rsidR="00882912" w:rsidRDefault="00882912" w:rsidP="00A3054D">
            <w:pPr>
              <w:ind w:right="-810"/>
              <w:rPr>
                <w:b/>
                <w:sz w:val="32"/>
                <w:szCs w:val="32"/>
              </w:rPr>
            </w:pPr>
          </w:p>
        </w:tc>
        <w:tc>
          <w:tcPr>
            <w:tcW w:w="2988" w:type="dxa"/>
          </w:tcPr>
          <w:p w:rsidR="00882912" w:rsidRDefault="00882912" w:rsidP="00A3054D">
            <w:pPr>
              <w:ind w:right="-810"/>
              <w:rPr>
                <w:b/>
                <w:sz w:val="32"/>
                <w:szCs w:val="32"/>
              </w:rPr>
            </w:pPr>
          </w:p>
        </w:tc>
      </w:tr>
      <w:tr w:rsidR="00882912" w:rsidTr="00BA202F">
        <w:tc>
          <w:tcPr>
            <w:tcW w:w="3798" w:type="dxa"/>
            <w:vAlign w:val="center"/>
          </w:tcPr>
          <w:p w:rsidR="00882912" w:rsidRDefault="00882912" w:rsidP="00A3054D">
            <w:pPr>
              <w:ind w:right="-810"/>
              <w:rPr>
                <w:b/>
                <w:sz w:val="32"/>
                <w:szCs w:val="32"/>
              </w:rPr>
            </w:pPr>
          </w:p>
        </w:tc>
        <w:tc>
          <w:tcPr>
            <w:tcW w:w="2790" w:type="dxa"/>
          </w:tcPr>
          <w:p w:rsidR="00882912" w:rsidRDefault="00882912" w:rsidP="00A3054D">
            <w:pPr>
              <w:ind w:right="-810"/>
              <w:rPr>
                <w:b/>
                <w:sz w:val="32"/>
                <w:szCs w:val="32"/>
              </w:rPr>
            </w:pPr>
          </w:p>
        </w:tc>
        <w:tc>
          <w:tcPr>
            <w:tcW w:w="2988" w:type="dxa"/>
          </w:tcPr>
          <w:p w:rsidR="00882912" w:rsidRDefault="00882912" w:rsidP="00A3054D">
            <w:pPr>
              <w:ind w:right="-810"/>
              <w:rPr>
                <w:b/>
                <w:sz w:val="32"/>
                <w:szCs w:val="32"/>
              </w:rPr>
            </w:pPr>
          </w:p>
        </w:tc>
      </w:tr>
    </w:tbl>
    <w:p w:rsidR="00CC4285" w:rsidRDefault="00CC4285" w:rsidP="00882912">
      <w:pPr>
        <w:spacing w:before="120" w:after="120"/>
        <w:ind w:right="-806"/>
        <w:rPr>
          <w:rFonts w:asciiTheme="majorHAnsi" w:hAnsiTheme="majorHAnsi"/>
          <w:b/>
          <w:sz w:val="28"/>
          <w:szCs w:val="28"/>
        </w:rPr>
      </w:pPr>
    </w:p>
    <w:p w:rsidR="00CC4285" w:rsidRDefault="00CC4285" w:rsidP="00882912">
      <w:pPr>
        <w:spacing w:before="120" w:after="120"/>
        <w:ind w:right="-806"/>
        <w:rPr>
          <w:rFonts w:asciiTheme="majorHAnsi" w:hAnsiTheme="majorHAnsi"/>
          <w:b/>
          <w:sz w:val="28"/>
          <w:szCs w:val="28"/>
        </w:rPr>
      </w:pPr>
    </w:p>
    <w:p w:rsidR="00CC4285" w:rsidRDefault="00CC4285" w:rsidP="00882912">
      <w:pPr>
        <w:spacing w:before="120" w:after="120"/>
        <w:ind w:right="-806"/>
        <w:rPr>
          <w:rFonts w:asciiTheme="majorHAnsi" w:hAnsiTheme="majorHAnsi"/>
          <w:b/>
          <w:sz w:val="28"/>
          <w:szCs w:val="28"/>
        </w:rPr>
      </w:pPr>
    </w:p>
    <w:p w:rsidR="00CC4285" w:rsidRDefault="00CC4285" w:rsidP="00882912">
      <w:pPr>
        <w:spacing w:before="120" w:after="120"/>
        <w:ind w:right="-806"/>
        <w:rPr>
          <w:rFonts w:asciiTheme="majorHAnsi" w:hAnsiTheme="majorHAnsi"/>
          <w:b/>
          <w:sz w:val="28"/>
          <w:szCs w:val="28"/>
        </w:rPr>
      </w:pPr>
    </w:p>
    <w:p w:rsidR="00CC4285" w:rsidRDefault="00CC4285" w:rsidP="00882912">
      <w:pPr>
        <w:spacing w:before="120" w:after="120"/>
        <w:ind w:right="-806"/>
        <w:rPr>
          <w:rFonts w:asciiTheme="majorHAnsi" w:hAnsiTheme="majorHAnsi"/>
          <w:b/>
          <w:sz w:val="28"/>
          <w:szCs w:val="28"/>
        </w:rPr>
      </w:pPr>
    </w:p>
    <w:p w:rsidR="00CC4285" w:rsidRDefault="00CC4285" w:rsidP="00882912">
      <w:pPr>
        <w:spacing w:before="120" w:after="120"/>
        <w:ind w:right="-806"/>
        <w:rPr>
          <w:rFonts w:asciiTheme="majorHAnsi" w:hAnsiTheme="majorHAnsi"/>
          <w:b/>
          <w:sz w:val="28"/>
          <w:szCs w:val="28"/>
        </w:rPr>
      </w:pPr>
    </w:p>
    <w:p w:rsidR="00CC4285" w:rsidRDefault="00CC4285" w:rsidP="00882912">
      <w:pPr>
        <w:spacing w:before="120" w:after="120"/>
        <w:ind w:right="-806"/>
        <w:rPr>
          <w:rFonts w:asciiTheme="majorHAnsi" w:hAnsiTheme="majorHAnsi"/>
          <w:b/>
          <w:sz w:val="28"/>
          <w:szCs w:val="28"/>
        </w:rPr>
      </w:pPr>
    </w:p>
    <w:p w:rsidR="00CC4285" w:rsidRDefault="00CC4285" w:rsidP="00882912">
      <w:pPr>
        <w:spacing w:before="120" w:after="120"/>
        <w:ind w:right="-806"/>
        <w:rPr>
          <w:rFonts w:asciiTheme="majorHAnsi" w:hAnsiTheme="majorHAnsi"/>
          <w:b/>
          <w:sz w:val="28"/>
          <w:szCs w:val="28"/>
        </w:rPr>
      </w:pPr>
    </w:p>
    <w:p w:rsidR="00882912" w:rsidRDefault="00C52CFA" w:rsidP="00882912">
      <w:pPr>
        <w:spacing w:before="120" w:after="120"/>
        <w:ind w:right="-806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 xml:space="preserve">Annual Investments of recoverable cost, cost </w:t>
      </w:r>
      <w:r w:rsidR="004D7FAB">
        <w:rPr>
          <w:rFonts w:asciiTheme="majorHAnsi" w:hAnsiTheme="majorHAnsi"/>
          <w:b/>
          <w:sz w:val="28"/>
          <w:szCs w:val="28"/>
        </w:rPr>
        <w:t xml:space="preserve">oil </w:t>
      </w:r>
      <w:r>
        <w:rPr>
          <w:rFonts w:asciiTheme="majorHAnsi" w:hAnsiTheme="majorHAnsi"/>
          <w:b/>
          <w:sz w:val="28"/>
          <w:szCs w:val="28"/>
        </w:rPr>
        <w:t>recovered and profit oil income by</w:t>
      </w:r>
      <w:r w:rsidR="00BA202F">
        <w:rPr>
          <w:rFonts w:asciiTheme="majorHAnsi" w:hAnsiTheme="majorHAnsi"/>
          <w:b/>
          <w:sz w:val="28"/>
          <w:szCs w:val="28"/>
        </w:rPr>
        <w:t xml:space="preserve"> operator and partner companies (excluding MO</w:t>
      </w:r>
      <w:r>
        <w:rPr>
          <w:rFonts w:asciiTheme="majorHAnsi" w:hAnsiTheme="majorHAnsi"/>
          <w:b/>
          <w:sz w:val="28"/>
          <w:szCs w:val="28"/>
        </w:rPr>
        <w:t>E</w:t>
      </w:r>
      <w:r w:rsidR="00BA202F">
        <w:rPr>
          <w:rFonts w:asciiTheme="majorHAnsi" w:hAnsiTheme="majorHAnsi"/>
          <w:b/>
          <w:sz w:val="28"/>
          <w:szCs w:val="28"/>
        </w:rPr>
        <w:t xml:space="preserve">E) </w:t>
      </w:r>
    </w:p>
    <w:p w:rsidR="00DF6F73" w:rsidRDefault="00DF6F73" w:rsidP="00DF6F73">
      <w:pPr>
        <w:spacing w:before="120" w:after="120"/>
        <w:ind w:left="7200" w:right="-806" w:firstLine="720"/>
        <w:rPr>
          <w:rFonts w:asciiTheme="majorHAnsi" w:hAnsiTheme="majorHAnsi"/>
          <w:sz w:val="24"/>
          <w:szCs w:val="24"/>
        </w:rPr>
      </w:pPr>
      <w:r w:rsidRPr="00BA202F">
        <w:rPr>
          <w:rFonts w:asciiTheme="majorHAnsi" w:hAnsiTheme="majorHAnsi"/>
          <w:sz w:val="24"/>
          <w:szCs w:val="24"/>
        </w:rPr>
        <w:t>US$ millions</w:t>
      </w:r>
    </w:p>
    <w:tbl>
      <w:tblPr>
        <w:tblStyle w:val="TableGrid"/>
        <w:tblW w:w="10013" w:type="dxa"/>
        <w:tblInd w:w="-725" w:type="dxa"/>
        <w:tblLook w:val="04A0" w:firstRow="1" w:lastRow="0" w:firstColumn="1" w:lastColumn="0" w:noHBand="0" w:noVBand="1"/>
      </w:tblPr>
      <w:tblGrid>
        <w:gridCol w:w="2183"/>
        <w:gridCol w:w="2700"/>
        <w:gridCol w:w="2250"/>
        <w:gridCol w:w="2880"/>
      </w:tblGrid>
      <w:tr w:rsidR="00932A40" w:rsidTr="00932A40">
        <w:trPr>
          <w:trHeight w:val="1187"/>
        </w:trPr>
        <w:tc>
          <w:tcPr>
            <w:tcW w:w="2183" w:type="dxa"/>
            <w:vAlign w:val="center"/>
          </w:tcPr>
          <w:p w:rsidR="00932A40" w:rsidRPr="00BA45BC" w:rsidRDefault="00932A40" w:rsidP="00BE69C3">
            <w:pPr>
              <w:spacing w:before="120" w:after="120"/>
              <w:ind w:right="-6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A45BC">
              <w:rPr>
                <w:rFonts w:asciiTheme="majorHAnsi" w:hAnsiTheme="majorHAnsi"/>
                <w:b/>
                <w:sz w:val="24"/>
                <w:szCs w:val="24"/>
              </w:rPr>
              <w:t>Year</w:t>
            </w:r>
          </w:p>
        </w:tc>
        <w:tc>
          <w:tcPr>
            <w:tcW w:w="2700" w:type="dxa"/>
          </w:tcPr>
          <w:p w:rsidR="00932A40" w:rsidRPr="00BA45BC" w:rsidRDefault="00932A40" w:rsidP="00BE69C3">
            <w:pPr>
              <w:spacing w:before="120" w:after="12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Invested Recoverable Cost by operator and participating partners</w:t>
            </w:r>
          </w:p>
        </w:tc>
        <w:tc>
          <w:tcPr>
            <w:tcW w:w="2250" w:type="dxa"/>
          </w:tcPr>
          <w:p w:rsidR="00932A40" w:rsidRPr="00BA45BC" w:rsidRDefault="00932A40" w:rsidP="004D7FAB">
            <w:pPr>
              <w:spacing w:before="120" w:after="120"/>
              <w:ind w:right="-6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Cost recovered by cost oil during the year</w:t>
            </w:r>
          </w:p>
        </w:tc>
        <w:tc>
          <w:tcPr>
            <w:tcW w:w="2880" w:type="dxa"/>
            <w:vAlign w:val="center"/>
          </w:tcPr>
          <w:p w:rsidR="00932A40" w:rsidRPr="00BA45BC" w:rsidRDefault="00932A40" w:rsidP="00BE69C3">
            <w:pPr>
              <w:spacing w:before="120" w:after="120"/>
              <w:ind w:right="-6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Profit oil to the operator and participating partners during the year</w:t>
            </w:r>
          </w:p>
        </w:tc>
      </w:tr>
      <w:tr w:rsidR="00932A40" w:rsidTr="00932A40">
        <w:trPr>
          <w:trHeight w:hRule="exact" w:val="432"/>
        </w:trPr>
        <w:tc>
          <w:tcPr>
            <w:tcW w:w="2183" w:type="dxa"/>
          </w:tcPr>
          <w:p w:rsidR="00932A40" w:rsidRDefault="00B43707" w:rsidP="00BE69C3">
            <w:pPr>
              <w:spacing w:before="120" w:after="12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2018</w:t>
            </w:r>
          </w:p>
        </w:tc>
        <w:tc>
          <w:tcPr>
            <w:tcW w:w="2700" w:type="dxa"/>
          </w:tcPr>
          <w:p w:rsidR="00932A40" w:rsidRDefault="00932A40" w:rsidP="00BE69C3">
            <w:pPr>
              <w:spacing w:before="120" w:after="12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50" w:type="dxa"/>
          </w:tcPr>
          <w:p w:rsidR="00932A40" w:rsidRDefault="00932A40" w:rsidP="00BE69C3">
            <w:pPr>
              <w:spacing w:before="120" w:after="12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80" w:type="dxa"/>
          </w:tcPr>
          <w:p w:rsidR="00932A40" w:rsidRDefault="00932A40" w:rsidP="00BE69C3">
            <w:pPr>
              <w:spacing w:before="120" w:after="12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32A40" w:rsidTr="00932A40">
        <w:trPr>
          <w:trHeight w:hRule="exact" w:val="432"/>
        </w:trPr>
        <w:tc>
          <w:tcPr>
            <w:tcW w:w="2183" w:type="dxa"/>
          </w:tcPr>
          <w:p w:rsidR="00932A40" w:rsidRDefault="00932A40" w:rsidP="00B43707">
            <w:pPr>
              <w:spacing w:before="120" w:after="12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201</w:t>
            </w:r>
            <w:r w:rsidR="00B43707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2700" w:type="dxa"/>
          </w:tcPr>
          <w:p w:rsidR="00932A40" w:rsidRDefault="00932A40" w:rsidP="00BE69C3">
            <w:pPr>
              <w:spacing w:before="120" w:after="12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50" w:type="dxa"/>
          </w:tcPr>
          <w:p w:rsidR="00932A40" w:rsidRDefault="00932A40" w:rsidP="00BE69C3">
            <w:pPr>
              <w:spacing w:before="120" w:after="12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80" w:type="dxa"/>
          </w:tcPr>
          <w:p w:rsidR="00932A40" w:rsidRDefault="00932A40" w:rsidP="00BE69C3">
            <w:pPr>
              <w:spacing w:before="120" w:after="12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4D7FAB" w:rsidRDefault="004D7FAB" w:rsidP="00B777F9">
      <w:pPr>
        <w:spacing w:before="120" w:after="120"/>
        <w:ind w:right="-806"/>
        <w:rPr>
          <w:rFonts w:asciiTheme="majorHAnsi" w:hAnsiTheme="majorHAnsi"/>
          <w:b/>
          <w:sz w:val="28"/>
          <w:szCs w:val="28"/>
        </w:rPr>
      </w:pPr>
    </w:p>
    <w:p w:rsidR="00B777F9" w:rsidRDefault="00B777F9" w:rsidP="00B777F9">
      <w:pPr>
        <w:spacing w:before="120" w:after="120"/>
        <w:ind w:right="-806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Details on recoverable </w:t>
      </w:r>
      <w:r w:rsidR="002E13DC">
        <w:rPr>
          <w:rFonts w:asciiTheme="majorHAnsi" w:hAnsiTheme="majorHAnsi"/>
          <w:b/>
          <w:sz w:val="28"/>
          <w:szCs w:val="28"/>
        </w:rPr>
        <w:t xml:space="preserve">cost </w:t>
      </w:r>
      <w:r w:rsidR="00DD5A3C">
        <w:rPr>
          <w:rFonts w:asciiTheme="majorHAnsi" w:hAnsiTheme="majorHAnsi"/>
          <w:b/>
          <w:sz w:val="28"/>
          <w:szCs w:val="28"/>
        </w:rPr>
        <w:t>(Excluding MOEE)</w:t>
      </w:r>
    </w:p>
    <w:p w:rsidR="00F329B9" w:rsidRPr="00BA45BC" w:rsidRDefault="00BA45BC" w:rsidP="00B777F9">
      <w:pPr>
        <w:spacing w:before="120" w:after="120"/>
        <w:ind w:right="-806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 w:rsidRPr="00BA45BC">
        <w:rPr>
          <w:rFonts w:asciiTheme="majorHAnsi" w:hAnsiTheme="majorHAnsi"/>
          <w:sz w:val="24"/>
          <w:szCs w:val="24"/>
        </w:rPr>
        <w:t>US$ millions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40"/>
        <w:gridCol w:w="1418"/>
        <w:gridCol w:w="1592"/>
      </w:tblGrid>
      <w:tr w:rsidR="00C15C8D" w:rsidTr="00DF6F73">
        <w:tc>
          <w:tcPr>
            <w:tcW w:w="6340" w:type="dxa"/>
            <w:vAlign w:val="center"/>
          </w:tcPr>
          <w:p w:rsidR="00C15C8D" w:rsidRPr="00882912" w:rsidRDefault="00C15C8D" w:rsidP="00E46639">
            <w:pPr>
              <w:ind w:right="-81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15C8D" w:rsidRPr="00BA45BC" w:rsidRDefault="00C15C8D" w:rsidP="00B777F9">
            <w:pPr>
              <w:spacing w:before="120" w:after="12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A45BC">
              <w:rPr>
                <w:rFonts w:asciiTheme="majorHAnsi" w:hAnsiTheme="majorHAnsi"/>
                <w:b/>
                <w:sz w:val="24"/>
                <w:szCs w:val="24"/>
              </w:rPr>
              <w:t>201</w:t>
            </w:r>
            <w:r w:rsidR="00B43707">
              <w:rPr>
                <w:rFonts w:asciiTheme="majorHAnsi" w:hAnsiTheme="majorHAnsi"/>
                <w:b/>
                <w:sz w:val="24"/>
                <w:szCs w:val="24"/>
              </w:rPr>
              <w:t>8</w:t>
            </w:r>
          </w:p>
        </w:tc>
        <w:tc>
          <w:tcPr>
            <w:tcW w:w="1592" w:type="dxa"/>
          </w:tcPr>
          <w:p w:rsidR="00C15C8D" w:rsidRPr="00BA45BC" w:rsidRDefault="00B43707" w:rsidP="00B777F9">
            <w:pPr>
              <w:spacing w:before="120" w:after="12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2019</w:t>
            </w:r>
          </w:p>
        </w:tc>
      </w:tr>
      <w:tr w:rsidR="00C15C8D" w:rsidTr="00DF6F73">
        <w:tc>
          <w:tcPr>
            <w:tcW w:w="6340" w:type="dxa"/>
            <w:vAlign w:val="center"/>
          </w:tcPr>
          <w:p w:rsidR="00C15C8D" w:rsidRDefault="00C15C8D" w:rsidP="002E13DC">
            <w:pPr>
              <w:spacing w:before="120" w:after="120"/>
              <w:ind w:right="-60"/>
              <w:rPr>
                <w:b/>
                <w:sz w:val="32"/>
                <w:szCs w:val="32"/>
              </w:rPr>
            </w:pPr>
            <w:r w:rsidRPr="00B777F9">
              <w:rPr>
                <w:rFonts w:asciiTheme="majorHAnsi" w:hAnsiTheme="majorHAnsi"/>
                <w:sz w:val="24"/>
                <w:szCs w:val="24"/>
              </w:rPr>
              <w:t>Recoverable</w:t>
            </w:r>
            <w:r w:rsidR="002E13DC">
              <w:rPr>
                <w:rFonts w:asciiTheme="majorHAnsi" w:hAnsiTheme="majorHAnsi"/>
                <w:sz w:val="24"/>
                <w:szCs w:val="24"/>
              </w:rPr>
              <w:t xml:space="preserve"> cost (</w:t>
            </w:r>
            <w:r w:rsidRPr="00B777F9">
              <w:rPr>
                <w:rFonts w:asciiTheme="majorHAnsi" w:hAnsiTheme="majorHAnsi"/>
                <w:sz w:val="24"/>
                <w:szCs w:val="24"/>
              </w:rPr>
              <w:t xml:space="preserve">capital </w:t>
            </w:r>
            <w:r w:rsidR="00266331">
              <w:rPr>
                <w:rFonts w:asciiTheme="majorHAnsi" w:hAnsiTheme="majorHAnsi"/>
                <w:sz w:val="24"/>
                <w:szCs w:val="24"/>
              </w:rPr>
              <w:t>and non-capital</w:t>
            </w:r>
            <w:r w:rsidR="002E13DC">
              <w:rPr>
                <w:rFonts w:asciiTheme="majorHAnsi" w:hAnsiTheme="majorHAnsi"/>
                <w:sz w:val="24"/>
                <w:szCs w:val="24"/>
              </w:rPr>
              <w:t>)</w:t>
            </w:r>
            <w:r w:rsidRPr="00B777F9">
              <w:rPr>
                <w:rFonts w:asciiTheme="majorHAnsi" w:hAnsiTheme="majorHAnsi"/>
                <w:sz w:val="24"/>
                <w:szCs w:val="24"/>
              </w:rPr>
              <w:t>balance at thebeginning of the year</w:t>
            </w:r>
          </w:p>
        </w:tc>
        <w:tc>
          <w:tcPr>
            <w:tcW w:w="1418" w:type="dxa"/>
          </w:tcPr>
          <w:p w:rsidR="00C15C8D" w:rsidRDefault="00C15C8D" w:rsidP="00E46639">
            <w:pPr>
              <w:ind w:right="-810"/>
              <w:rPr>
                <w:b/>
                <w:sz w:val="32"/>
                <w:szCs w:val="32"/>
              </w:rPr>
            </w:pPr>
          </w:p>
        </w:tc>
        <w:tc>
          <w:tcPr>
            <w:tcW w:w="1592" w:type="dxa"/>
          </w:tcPr>
          <w:p w:rsidR="00C15C8D" w:rsidRDefault="00C15C8D" w:rsidP="00E46639">
            <w:pPr>
              <w:ind w:right="-810"/>
              <w:rPr>
                <w:b/>
                <w:sz w:val="32"/>
                <w:szCs w:val="32"/>
              </w:rPr>
            </w:pPr>
          </w:p>
        </w:tc>
      </w:tr>
      <w:tr w:rsidR="00C15C8D" w:rsidTr="00DF6F73">
        <w:tc>
          <w:tcPr>
            <w:tcW w:w="6340" w:type="dxa"/>
            <w:vAlign w:val="center"/>
          </w:tcPr>
          <w:p w:rsidR="00C15C8D" w:rsidRDefault="00C52CFA" w:rsidP="00DF6F73">
            <w:pPr>
              <w:spacing w:before="120" w:after="120"/>
              <w:ind w:right="-60"/>
              <w:rPr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Recoverable</w:t>
            </w:r>
            <w:r w:rsidR="002E13DC">
              <w:rPr>
                <w:rFonts w:asciiTheme="majorHAnsi" w:hAnsiTheme="majorHAnsi"/>
                <w:sz w:val="24"/>
                <w:szCs w:val="24"/>
              </w:rPr>
              <w:t xml:space="preserve"> cost (</w:t>
            </w:r>
            <w:r>
              <w:rPr>
                <w:rFonts w:asciiTheme="majorHAnsi" w:hAnsiTheme="majorHAnsi"/>
                <w:sz w:val="24"/>
                <w:szCs w:val="24"/>
              </w:rPr>
              <w:t>c</w:t>
            </w:r>
            <w:r w:rsidR="00C15C8D" w:rsidRPr="00F329B9">
              <w:rPr>
                <w:rFonts w:asciiTheme="majorHAnsi" w:hAnsiTheme="majorHAnsi"/>
                <w:sz w:val="24"/>
                <w:szCs w:val="24"/>
              </w:rPr>
              <w:t xml:space="preserve">apital </w:t>
            </w:r>
            <w:r w:rsidR="009165D8">
              <w:rPr>
                <w:rFonts w:asciiTheme="majorHAnsi" w:hAnsiTheme="majorHAnsi"/>
                <w:sz w:val="24"/>
                <w:szCs w:val="24"/>
              </w:rPr>
              <w:t>and non-capital</w:t>
            </w:r>
            <w:r w:rsidR="002E13DC">
              <w:rPr>
                <w:rFonts w:asciiTheme="majorHAnsi" w:hAnsiTheme="majorHAnsi"/>
                <w:sz w:val="24"/>
                <w:szCs w:val="24"/>
              </w:rPr>
              <w:t>)</w:t>
            </w:r>
            <w:r w:rsidR="009165D8">
              <w:rPr>
                <w:rFonts w:asciiTheme="majorHAnsi" w:hAnsiTheme="majorHAnsi"/>
                <w:sz w:val="24"/>
                <w:szCs w:val="24"/>
              </w:rPr>
              <w:t xml:space="preserve"> expenses </w:t>
            </w:r>
            <w:r w:rsidR="00C15C8D" w:rsidRPr="00F329B9">
              <w:rPr>
                <w:rFonts w:asciiTheme="majorHAnsi" w:hAnsiTheme="majorHAnsi"/>
                <w:sz w:val="24"/>
                <w:szCs w:val="24"/>
              </w:rPr>
              <w:t>added during the year</w:t>
            </w:r>
          </w:p>
        </w:tc>
        <w:tc>
          <w:tcPr>
            <w:tcW w:w="1418" w:type="dxa"/>
          </w:tcPr>
          <w:p w:rsidR="00C15C8D" w:rsidRDefault="00C15C8D" w:rsidP="00E46639">
            <w:pPr>
              <w:ind w:right="-810"/>
              <w:rPr>
                <w:b/>
                <w:sz w:val="32"/>
                <w:szCs w:val="32"/>
              </w:rPr>
            </w:pPr>
          </w:p>
        </w:tc>
        <w:tc>
          <w:tcPr>
            <w:tcW w:w="1592" w:type="dxa"/>
          </w:tcPr>
          <w:p w:rsidR="00C15C8D" w:rsidRDefault="00C15C8D" w:rsidP="00E46639">
            <w:pPr>
              <w:ind w:right="-810"/>
              <w:rPr>
                <w:b/>
                <w:sz w:val="32"/>
                <w:szCs w:val="32"/>
              </w:rPr>
            </w:pPr>
          </w:p>
        </w:tc>
      </w:tr>
      <w:tr w:rsidR="00DF6F73" w:rsidTr="00DF6F73">
        <w:tc>
          <w:tcPr>
            <w:tcW w:w="6340" w:type="dxa"/>
            <w:vAlign w:val="center"/>
          </w:tcPr>
          <w:p w:rsidR="00DF6F73" w:rsidRPr="00F329B9" w:rsidRDefault="00DF6F73" w:rsidP="00DD5A3C">
            <w:pPr>
              <w:spacing w:before="120" w:after="120"/>
              <w:ind w:right="-6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Cost recovered by </w:t>
            </w:r>
            <w:r w:rsidR="00DD5A3C">
              <w:rPr>
                <w:rFonts w:asciiTheme="majorHAnsi" w:hAnsiTheme="majorHAnsi"/>
                <w:sz w:val="24"/>
                <w:szCs w:val="24"/>
              </w:rPr>
              <w:t>cost oil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during the year (-)</w:t>
            </w:r>
          </w:p>
        </w:tc>
        <w:tc>
          <w:tcPr>
            <w:tcW w:w="1418" w:type="dxa"/>
          </w:tcPr>
          <w:p w:rsidR="00DF6F73" w:rsidRDefault="00DF6F73" w:rsidP="00E46639">
            <w:pPr>
              <w:ind w:right="-810"/>
              <w:rPr>
                <w:b/>
                <w:sz w:val="32"/>
                <w:szCs w:val="32"/>
              </w:rPr>
            </w:pPr>
          </w:p>
        </w:tc>
        <w:tc>
          <w:tcPr>
            <w:tcW w:w="1592" w:type="dxa"/>
          </w:tcPr>
          <w:p w:rsidR="00DF6F73" w:rsidRDefault="00DF6F73" w:rsidP="00E46639">
            <w:pPr>
              <w:ind w:right="-810"/>
              <w:rPr>
                <w:b/>
                <w:sz w:val="32"/>
                <w:szCs w:val="32"/>
              </w:rPr>
            </w:pPr>
          </w:p>
        </w:tc>
      </w:tr>
      <w:tr w:rsidR="00C15C8D" w:rsidTr="00DF6F73">
        <w:tc>
          <w:tcPr>
            <w:tcW w:w="6340" w:type="dxa"/>
            <w:vAlign w:val="center"/>
          </w:tcPr>
          <w:p w:rsidR="00C15C8D" w:rsidRPr="00F329B9" w:rsidRDefault="00C15C8D" w:rsidP="00F329B9">
            <w:pPr>
              <w:spacing w:before="120" w:after="120"/>
              <w:ind w:right="-60"/>
              <w:rPr>
                <w:rFonts w:asciiTheme="majorHAnsi" w:hAnsiTheme="majorHAnsi"/>
                <w:sz w:val="24"/>
                <w:szCs w:val="24"/>
              </w:rPr>
            </w:pPr>
            <w:r w:rsidRPr="00F329B9">
              <w:rPr>
                <w:rFonts w:asciiTheme="majorHAnsi" w:hAnsiTheme="majorHAnsi"/>
                <w:sz w:val="24"/>
                <w:szCs w:val="24"/>
              </w:rPr>
              <w:t xml:space="preserve">Other additions/ </w:t>
            </w:r>
            <w:r w:rsidR="00DF6F73">
              <w:rPr>
                <w:rFonts w:asciiTheme="majorHAnsi" w:hAnsiTheme="majorHAnsi"/>
                <w:sz w:val="24"/>
                <w:szCs w:val="24"/>
              </w:rPr>
              <w:t>(</w:t>
            </w:r>
            <w:r w:rsidRPr="00F329B9">
              <w:rPr>
                <w:rFonts w:asciiTheme="majorHAnsi" w:hAnsiTheme="majorHAnsi"/>
                <w:sz w:val="24"/>
                <w:szCs w:val="24"/>
              </w:rPr>
              <w:t>subtractions</w:t>
            </w:r>
            <w:r w:rsidR="00DF6F73">
              <w:rPr>
                <w:rFonts w:asciiTheme="majorHAnsi" w:hAnsiTheme="majorHAnsi"/>
                <w:sz w:val="24"/>
                <w:szCs w:val="24"/>
              </w:rPr>
              <w:t>)</w:t>
            </w:r>
            <w:r w:rsidRPr="00F329B9">
              <w:rPr>
                <w:rFonts w:asciiTheme="majorHAnsi" w:hAnsiTheme="majorHAnsi"/>
                <w:sz w:val="24"/>
                <w:szCs w:val="24"/>
              </w:rPr>
              <w:t xml:space="preserve"> of capital during the year</w:t>
            </w:r>
          </w:p>
        </w:tc>
        <w:tc>
          <w:tcPr>
            <w:tcW w:w="1418" w:type="dxa"/>
          </w:tcPr>
          <w:p w:rsidR="00C15C8D" w:rsidRDefault="00C15C8D" w:rsidP="00E46639">
            <w:pPr>
              <w:ind w:right="-810"/>
              <w:rPr>
                <w:b/>
                <w:sz w:val="32"/>
                <w:szCs w:val="32"/>
              </w:rPr>
            </w:pPr>
          </w:p>
        </w:tc>
        <w:tc>
          <w:tcPr>
            <w:tcW w:w="1592" w:type="dxa"/>
          </w:tcPr>
          <w:p w:rsidR="00C15C8D" w:rsidRDefault="00C15C8D" w:rsidP="00E46639">
            <w:pPr>
              <w:ind w:right="-810"/>
              <w:rPr>
                <w:b/>
                <w:sz w:val="32"/>
                <w:szCs w:val="32"/>
              </w:rPr>
            </w:pPr>
          </w:p>
        </w:tc>
      </w:tr>
      <w:tr w:rsidR="00C15C8D" w:rsidTr="00DF6F73">
        <w:tc>
          <w:tcPr>
            <w:tcW w:w="6340" w:type="dxa"/>
            <w:vAlign w:val="center"/>
          </w:tcPr>
          <w:p w:rsidR="00C15C8D" w:rsidRDefault="00C15C8D" w:rsidP="00F329B9">
            <w:pPr>
              <w:spacing w:before="120" w:after="120"/>
              <w:ind w:right="-60"/>
              <w:rPr>
                <w:b/>
                <w:sz w:val="32"/>
                <w:szCs w:val="32"/>
              </w:rPr>
            </w:pPr>
            <w:r w:rsidRPr="00F329B9">
              <w:rPr>
                <w:rFonts w:asciiTheme="majorHAnsi" w:hAnsiTheme="majorHAnsi"/>
                <w:sz w:val="24"/>
                <w:szCs w:val="24"/>
              </w:rPr>
              <w:t xml:space="preserve">Recoverable </w:t>
            </w:r>
            <w:r w:rsidR="002E13DC">
              <w:rPr>
                <w:rFonts w:asciiTheme="majorHAnsi" w:hAnsiTheme="majorHAnsi"/>
                <w:sz w:val="24"/>
                <w:szCs w:val="24"/>
              </w:rPr>
              <w:t>cost (</w:t>
            </w:r>
            <w:r w:rsidRPr="00F329B9">
              <w:rPr>
                <w:rFonts w:asciiTheme="majorHAnsi" w:hAnsiTheme="majorHAnsi"/>
                <w:sz w:val="24"/>
                <w:szCs w:val="24"/>
              </w:rPr>
              <w:t xml:space="preserve">capital </w:t>
            </w:r>
            <w:r w:rsidR="00266331">
              <w:rPr>
                <w:rFonts w:asciiTheme="majorHAnsi" w:hAnsiTheme="majorHAnsi"/>
                <w:sz w:val="24"/>
                <w:szCs w:val="24"/>
              </w:rPr>
              <w:t>and non-capital</w:t>
            </w:r>
            <w:r w:rsidR="002E13DC">
              <w:rPr>
                <w:rFonts w:asciiTheme="majorHAnsi" w:hAnsiTheme="majorHAnsi"/>
                <w:sz w:val="24"/>
                <w:szCs w:val="24"/>
              </w:rPr>
              <w:t>)</w:t>
            </w:r>
            <w:r w:rsidRPr="00F329B9">
              <w:rPr>
                <w:rFonts w:asciiTheme="majorHAnsi" w:hAnsiTheme="majorHAnsi"/>
                <w:sz w:val="24"/>
                <w:szCs w:val="24"/>
              </w:rPr>
              <w:t>balance as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at the end of the year</w:t>
            </w:r>
          </w:p>
        </w:tc>
        <w:tc>
          <w:tcPr>
            <w:tcW w:w="1418" w:type="dxa"/>
          </w:tcPr>
          <w:p w:rsidR="00C15C8D" w:rsidRDefault="00C15C8D" w:rsidP="00E46639">
            <w:pPr>
              <w:ind w:right="-810"/>
              <w:rPr>
                <w:b/>
                <w:sz w:val="32"/>
                <w:szCs w:val="32"/>
              </w:rPr>
            </w:pPr>
          </w:p>
        </w:tc>
        <w:tc>
          <w:tcPr>
            <w:tcW w:w="1592" w:type="dxa"/>
          </w:tcPr>
          <w:p w:rsidR="00C15C8D" w:rsidRDefault="00C15C8D" w:rsidP="00E46639">
            <w:pPr>
              <w:ind w:right="-810"/>
              <w:rPr>
                <w:b/>
                <w:sz w:val="32"/>
                <w:szCs w:val="32"/>
              </w:rPr>
            </w:pPr>
          </w:p>
        </w:tc>
      </w:tr>
    </w:tbl>
    <w:p w:rsidR="00F66585" w:rsidRDefault="00F66585" w:rsidP="00F329B9">
      <w:pPr>
        <w:spacing w:before="120" w:after="120"/>
        <w:ind w:right="-806"/>
        <w:rPr>
          <w:rFonts w:asciiTheme="majorHAnsi" w:hAnsiTheme="majorHAnsi"/>
          <w:b/>
          <w:sz w:val="28"/>
          <w:szCs w:val="28"/>
        </w:rPr>
      </w:pPr>
    </w:p>
    <w:p w:rsidR="00F329B9" w:rsidRDefault="00F329B9" w:rsidP="00F329B9">
      <w:pPr>
        <w:spacing w:before="120" w:after="120"/>
        <w:ind w:right="-806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Details on profit oil  </w:t>
      </w:r>
    </w:p>
    <w:p w:rsidR="00F329B9" w:rsidRPr="00BA45BC" w:rsidRDefault="00BA45BC" w:rsidP="00F329B9">
      <w:pPr>
        <w:spacing w:before="120" w:after="120"/>
        <w:ind w:right="-806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 w:rsidRPr="00BA45BC">
        <w:rPr>
          <w:rFonts w:asciiTheme="majorHAnsi" w:hAnsiTheme="majorHAnsi"/>
          <w:sz w:val="24"/>
          <w:szCs w:val="24"/>
        </w:rPr>
        <w:t>US$ millions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77"/>
        <w:gridCol w:w="1680"/>
        <w:gridCol w:w="1593"/>
      </w:tblGrid>
      <w:tr w:rsidR="00C15C8D" w:rsidTr="00760898">
        <w:tc>
          <w:tcPr>
            <w:tcW w:w="6077" w:type="dxa"/>
            <w:vAlign w:val="center"/>
          </w:tcPr>
          <w:p w:rsidR="00C15C8D" w:rsidRPr="00882912" w:rsidRDefault="00C15C8D" w:rsidP="007C0944">
            <w:pPr>
              <w:ind w:right="-810"/>
              <w:rPr>
                <w:b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C15C8D" w:rsidRPr="00BA45BC" w:rsidRDefault="00C15C8D" w:rsidP="001412A1">
            <w:pPr>
              <w:spacing w:before="120" w:after="12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A45BC">
              <w:rPr>
                <w:rFonts w:asciiTheme="majorHAnsi" w:hAnsiTheme="majorHAnsi"/>
                <w:b/>
                <w:sz w:val="24"/>
                <w:szCs w:val="24"/>
              </w:rPr>
              <w:t>201</w:t>
            </w:r>
            <w:r w:rsidR="001412A1">
              <w:rPr>
                <w:rFonts w:asciiTheme="majorHAnsi" w:hAnsiTheme="majorHAnsi"/>
                <w:b/>
                <w:sz w:val="24"/>
                <w:szCs w:val="24"/>
              </w:rPr>
              <w:t>8</w:t>
            </w:r>
          </w:p>
        </w:tc>
        <w:tc>
          <w:tcPr>
            <w:tcW w:w="1593" w:type="dxa"/>
          </w:tcPr>
          <w:p w:rsidR="00C15C8D" w:rsidRPr="00BA45BC" w:rsidRDefault="001412A1" w:rsidP="007C0944">
            <w:pPr>
              <w:spacing w:before="120" w:after="12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2019</w:t>
            </w:r>
          </w:p>
        </w:tc>
      </w:tr>
      <w:tr w:rsidR="00C15C8D" w:rsidTr="00760898">
        <w:tc>
          <w:tcPr>
            <w:tcW w:w="6077" w:type="dxa"/>
            <w:vAlign w:val="center"/>
          </w:tcPr>
          <w:p w:rsidR="00C15C8D" w:rsidRPr="00F329B9" w:rsidRDefault="00C15C8D" w:rsidP="00001175">
            <w:pPr>
              <w:spacing w:before="120" w:after="120"/>
              <w:ind w:right="-6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Total </w:t>
            </w:r>
            <w:r w:rsidR="00001175">
              <w:rPr>
                <w:rFonts w:asciiTheme="majorHAnsi" w:hAnsiTheme="majorHAnsi"/>
                <w:sz w:val="24"/>
                <w:szCs w:val="24"/>
              </w:rPr>
              <w:t>before</w:t>
            </w:r>
            <w:r w:rsidR="00FE1F4F">
              <w:rPr>
                <w:rFonts w:asciiTheme="majorHAnsi" w:hAnsiTheme="majorHAnsi"/>
                <w:sz w:val="24"/>
                <w:szCs w:val="24"/>
              </w:rPr>
              <w:t xml:space="preserve"> tax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profit oil to the operator and participating partners </w:t>
            </w:r>
            <w:r w:rsidR="00C52CFA">
              <w:rPr>
                <w:rFonts w:asciiTheme="majorHAnsi" w:hAnsiTheme="majorHAnsi"/>
                <w:sz w:val="24"/>
                <w:szCs w:val="24"/>
              </w:rPr>
              <w:t>(excluding MOEE)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during the year </w:t>
            </w:r>
          </w:p>
        </w:tc>
        <w:tc>
          <w:tcPr>
            <w:tcW w:w="1680" w:type="dxa"/>
          </w:tcPr>
          <w:p w:rsidR="00C15C8D" w:rsidRDefault="00C15C8D" w:rsidP="007C0944">
            <w:pPr>
              <w:ind w:right="-810"/>
              <w:rPr>
                <w:b/>
                <w:sz w:val="32"/>
                <w:szCs w:val="32"/>
              </w:rPr>
            </w:pPr>
          </w:p>
        </w:tc>
        <w:tc>
          <w:tcPr>
            <w:tcW w:w="1593" w:type="dxa"/>
          </w:tcPr>
          <w:p w:rsidR="00C15C8D" w:rsidRDefault="00C15C8D" w:rsidP="007C0944">
            <w:pPr>
              <w:ind w:right="-810"/>
              <w:rPr>
                <w:b/>
                <w:sz w:val="32"/>
                <w:szCs w:val="32"/>
              </w:rPr>
            </w:pPr>
          </w:p>
        </w:tc>
      </w:tr>
    </w:tbl>
    <w:p w:rsidR="00C52CFA" w:rsidRDefault="00C52CFA" w:rsidP="00F329B9">
      <w:pPr>
        <w:spacing w:before="120" w:after="120"/>
        <w:ind w:right="-806"/>
        <w:rPr>
          <w:rFonts w:asciiTheme="majorHAnsi" w:hAnsiTheme="majorHAnsi"/>
          <w:b/>
          <w:sz w:val="28"/>
          <w:szCs w:val="28"/>
        </w:rPr>
      </w:pPr>
    </w:p>
    <w:p w:rsidR="00932A40" w:rsidRDefault="00932A40" w:rsidP="00F329B9">
      <w:pPr>
        <w:spacing w:before="120" w:after="120"/>
        <w:ind w:right="-806"/>
        <w:rPr>
          <w:rFonts w:asciiTheme="majorHAnsi" w:hAnsiTheme="majorHAnsi"/>
          <w:b/>
          <w:sz w:val="28"/>
          <w:szCs w:val="28"/>
        </w:rPr>
      </w:pPr>
    </w:p>
    <w:p w:rsidR="00F329B9" w:rsidRDefault="00F329B9" w:rsidP="00F329B9">
      <w:pPr>
        <w:spacing w:before="120" w:after="120"/>
        <w:ind w:right="-806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 xml:space="preserve">Details on </w:t>
      </w:r>
      <w:r w:rsidR="001E5221">
        <w:rPr>
          <w:rFonts w:asciiTheme="majorHAnsi" w:hAnsiTheme="majorHAnsi"/>
          <w:b/>
          <w:sz w:val="28"/>
          <w:szCs w:val="28"/>
        </w:rPr>
        <w:t xml:space="preserve">annual payments to the </w:t>
      </w:r>
      <w:r>
        <w:rPr>
          <w:rFonts w:asciiTheme="majorHAnsi" w:hAnsiTheme="majorHAnsi"/>
          <w:b/>
          <w:sz w:val="28"/>
          <w:szCs w:val="28"/>
        </w:rPr>
        <w:t xml:space="preserve">government </w:t>
      </w:r>
    </w:p>
    <w:p w:rsidR="00B777F9" w:rsidRDefault="00BA45BC" w:rsidP="00CC4285">
      <w:pPr>
        <w:spacing w:before="120" w:after="120"/>
        <w:ind w:right="-806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US$ millions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28"/>
        <w:gridCol w:w="1710"/>
        <w:gridCol w:w="1620"/>
      </w:tblGrid>
      <w:tr w:rsidR="00C15C8D" w:rsidTr="00C15C8D">
        <w:tc>
          <w:tcPr>
            <w:tcW w:w="6228" w:type="dxa"/>
            <w:vAlign w:val="center"/>
          </w:tcPr>
          <w:p w:rsidR="00C15C8D" w:rsidRPr="00882912" w:rsidRDefault="00C15C8D" w:rsidP="007C0944">
            <w:pPr>
              <w:ind w:right="-810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C15C8D" w:rsidRPr="00BA45BC" w:rsidRDefault="00C15C8D" w:rsidP="007C0944">
            <w:pPr>
              <w:spacing w:before="120" w:after="12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A45BC">
              <w:rPr>
                <w:rFonts w:asciiTheme="majorHAnsi" w:hAnsiTheme="majorHAnsi"/>
                <w:b/>
                <w:sz w:val="24"/>
                <w:szCs w:val="24"/>
              </w:rPr>
              <w:t>201</w:t>
            </w:r>
            <w:r w:rsidR="005A081D">
              <w:rPr>
                <w:rFonts w:asciiTheme="majorHAnsi" w:hAnsiTheme="majorHAnsi"/>
                <w:b/>
                <w:sz w:val="24"/>
                <w:szCs w:val="24"/>
              </w:rPr>
              <w:t>8</w:t>
            </w:r>
          </w:p>
        </w:tc>
        <w:tc>
          <w:tcPr>
            <w:tcW w:w="1620" w:type="dxa"/>
          </w:tcPr>
          <w:p w:rsidR="00C15C8D" w:rsidRPr="00BA45BC" w:rsidRDefault="005A081D" w:rsidP="007C0944">
            <w:pPr>
              <w:spacing w:before="120" w:after="12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2019</w:t>
            </w:r>
            <w:bookmarkStart w:id="0" w:name="_GoBack"/>
            <w:bookmarkEnd w:id="0"/>
          </w:p>
        </w:tc>
      </w:tr>
      <w:tr w:rsidR="00C15C8D" w:rsidTr="00C15C8D">
        <w:tc>
          <w:tcPr>
            <w:tcW w:w="6228" w:type="dxa"/>
            <w:vAlign w:val="center"/>
          </w:tcPr>
          <w:p w:rsidR="00C15C8D" w:rsidRDefault="00C15C8D" w:rsidP="001E5221">
            <w:pPr>
              <w:spacing w:before="120" w:after="120"/>
              <w:ind w:right="-6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Government royalty </w:t>
            </w:r>
            <w:r w:rsidR="001E5221">
              <w:rPr>
                <w:rFonts w:asciiTheme="majorHAnsi" w:hAnsiTheme="majorHAnsi"/>
                <w:sz w:val="24"/>
                <w:szCs w:val="24"/>
              </w:rPr>
              <w:t>payments</w:t>
            </w:r>
          </w:p>
        </w:tc>
        <w:tc>
          <w:tcPr>
            <w:tcW w:w="1710" w:type="dxa"/>
          </w:tcPr>
          <w:p w:rsidR="00C15C8D" w:rsidRDefault="00C15C8D" w:rsidP="007C0944">
            <w:pPr>
              <w:ind w:right="-810"/>
              <w:rPr>
                <w:b/>
                <w:sz w:val="32"/>
                <w:szCs w:val="32"/>
              </w:rPr>
            </w:pPr>
          </w:p>
        </w:tc>
        <w:tc>
          <w:tcPr>
            <w:tcW w:w="1620" w:type="dxa"/>
          </w:tcPr>
          <w:p w:rsidR="00C15C8D" w:rsidRDefault="00C15C8D" w:rsidP="007C0944">
            <w:pPr>
              <w:ind w:right="-810"/>
              <w:rPr>
                <w:b/>
                <w:sz w:val="32"/>
                <w:szCs w:val="32"/>
              </w:rPr>
            </w:pPr>
          </w:p>
        </w:tc>
      </w:tr>
      <w:tr w:rsidR="00C15C8D" w:rsidTr="00C15C8D">
        <w:tc>
          <w:tcPr>
            <w:tcW w:w="6228" w:type="dxa"/>
            <w:vAlign w:val="center"/>
          </w:tcPr>
          <w:p w:rsidR="00C15C8D" w:rsidRDefault="00C15C8D" w:rsidP="001E5221">
            <w:pPr>
              <w:spacing w:before="120" w:after="120"/>
              <w:ind w:right="-60"/>
              <w:rPr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Signature bonus </w:t>
            </w:r>
            <w:r w:rsidR="001E5221">
              <w:rPr>
                <w:rFonts w:asciiTheme="majorHAnsi" w:hAnsiTheme="majorHAnsi"/>
                <w:sz w:val="24"/>
                <w:szCs w:val="24"/>
              </w:rPr>
              <w:t>payments</w:t>
            </w:r>
          </w:p>
        </w:tc>
        <w:tc>
          <w:tcPr>
            <w:tcW w:w="1710" w:type="dxa"/>
          </w:tcPr>
          <w:p w:rsidR="00C15C8D" w:rsidRDefault="00C15C8D" w:rsidP="007C0944">
            <w:pPr>
              <w:ind w:right="-810"/>
              <w:rPr>
                <w:b/>
                <w:sz w:val="32"/>
                <w:szCs w:val="32"/>
              </w:rPr>
            </w:pPr>
          </w:p>
        </w:tc>
        <w:tc>
          <w:tcPr>
            <w:tcW w:w="1620" w:type="dxa"/>
          </w:tcPr>
          <w:p w:rsidR="00C15C8D" w:rsidRDefault="00C15C8D" w:rsidP="007C0944">
            <w:pPr>
              <w:ind w:right="-810"/>
              <w:rPr>
                <w:b/>
                <w:sz w:val="32"/>
                <w:szCs w:val="32"/>
              </w:rPr>
            </w:pPr>
          </w:p>
        </w:tc>
      </w:tr>
      <w:tr w:rsidR="00C15C8D" w:rsidTr="00C15C8D">
        <w:tc>
          <w:tcPr>
            <w:tcW w:w="6228" w:type="dxa"/>
            <w:vAlign w:val="center"/>
          </w:tcPr>
          <w:p w:rsidR="00C15C8D" w:rsidRPr="00F329B9" w:rsidRDefault="00C15C8D" w:rsidP="001E5221">
            <w:pPr>
              <w:spacing w:before="120" w:after="120"/>
              <w:ind w:right="-6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Production bonus </w:t>
            </w:r>
            <w:r w:rsidR="001E5221">
              <w:rPr>
                <w:rFonts w:asciiTheme="majorHAnsi" w:hAnsiTheme="majorHAnsi"/>
                <w:sz w:val="24"/>
                <w:szCs w:val="24"/>
              </w:rPr>
              <w:t>payments</w:t>
            </w:r>
          </w:p>
        </w:tc>
        <w:tc>
          <w:tcPr>
            <w:tcW w:w="1710" w:type="dxa"/>
          </w:tcPr>
          <w:p w:rsidR="00C15C8D" w:rsidRDefault="00C15C8D" w:rsidP="007C0944">
            <w:pPr>
              <w:ind w:right="-810"/>
              <w:rPr>
                <w:b/>
                <w:sz w:val="32"/>
                <w:szCs w:val="32"/>
              </w:rPr>
            </w:pPr>
          </w:p>
        </w:tc>
        <w:tc>
          <w:tcPr>
            <w:tcW w:w="1620" w:type="dxa"/>
          </w:tcPr>
          <w:p w:rsidR="00C15C8D" w:rsidRDefault="00C15C8D" w:rsidP="007C0944">
            <w:pPr>
              <w:ind w:right="-810"/>
              <w:rPr>
                <w:b/>
                <w:sz w:val="32"/>
                <w:szCs w:val="32"/>
              </w:rPr>
            </w:pPr>
          </w:p>
        </w:tc>
      </w:tr>
      <w:tr w:rsidR="00C15C8D" w:rsidTr="00C15C8D">
        <w:tc>
          <w:tcPr>
            <w:tcW w:w="6228" w:type="dxa"/>
            <w:vAlign w:val="center"/>
          </w:tcPr>
          <w:p w:rsidR="00C15C8D" w:rsidRDefault="00C15C8D" w:rsidP="001E5221">
            <w:pPr>
              <w:spacing w:before="120" w:after="120"/>
              <w:ind w:right="-60"/>
              <w:rPr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Other </w:t>
            </w:r>
            <w:r w:rsidR="001E5221">
              <w:rPr>
                <w:rFonts w:asciiTheme="majorHAnsi" w:hAnsiTheme="majorHAnsi"/>
                <w:sz w:val="24"/>
                <w:szCs w:val="24"/>
              </w:rPr>
              <w:t>payments</w:t>
            </w:r>
            <w:r w:rsidR="00547749">
              <w:rPr>
                <w:rFonts w:asciiTheme="majorHAnsi" w:hAnsiTheme="majorHAnsi"/>
                <w:sz w:val="24"/>
                <w:szCs w:val="24"/>
              </w:rPr>
              <w:t xml:space="preserve"> from operator</w:t>
            </w:r>
          </w:p>
        </w:tc>
        <w:tc>
          <w:tcPr>
            <w:tcW w:w="1710" w:type="dxa"/>
          </w:tcPr>
          <w:p w:rsidR="00C15C8D" w:rsidRDefault="00C15C8D" w:rsidP="007C0944">
            <w:pPr>
              <w:ind w:right="-810"/>
              <w:rPr>
                <w:b/>
                <w:sz w:val="32"/>
                <w:szCs w:val="32"/>
              </w:rPr>
            </w:pPr>
          </w:p>
        </w:tc>
        <w:tc>
          <w:tcPr>
            <w:tcW w:w="1620" w:type="dxa"/>
          </w:tcPr>
          <w:p w:rsidR="00C15C8D" w:rsidRDefault="00C15C8D" w:rsidP="007C0944">
            <w:pPr>
              <w:ind w:right="-810"/>
              <w:rPr>
                <w:b/>
                <w:sz w:val="32"/>
                <w:szCs w:val="32"/>
              </w:rPr>
            </w:pPr>
          </w:p>
        </w:tc>
      </w:tr>
    </w:tbl>
    <w:p w:rsidR="00F329B9" w:rsidRPr="00BA202F" w:rsidRDefault="00F329B9" w:rsidP="00C52CFA">
      <w:pPr>
        <w:spacing w:before="120" w:after="120"/>
        <w:ind w:right="-806"/>
        <w:rPr>
          <w:rFonts w:asciiTheme="majorHAnsi" w:hAnsiTheme="majorHAnsi"/>
          <w:sz w:val="24"/>
          <w:szCs w:val="24"/>
        </w:rPr>
      </w:pPr>
    </w:p>
    <w:sectPr w:rsidR="00F329B9" w:rsidRPr="00BA202F" w:rsidSect="00F819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82912"/>
    <w:rsid w:val="00001175"/>
    <w:rsid w:val="0000237C"/>
    <w:rsid w:val="00002B48"/>
    <w:rsid w:val="00060C27"/>
    <w:rsid w:val="0008361D"/>
    <w:rsid w:val="000A7935"/>
    <w:rsid w:val="001412A1"/>
    <w:rsid w:val="00155467"/>
    <w:rsid w:val="00161DB4"/>
    <w:rsid w:val="00180E6E"/>
    <w:rsid w:val="001E5221"/>
    <w:rsid w:val="00260B4B"/>
    <w:rsid w:val="00266331"/>
    <w:rsid w:val="002E13DC"/>
    <w:rsid w:val="002E494A"/>
    <w:rsid w:val="00303745"/>
    <w:rsid w:val="004463D7"/>
    <w:rsid w:val="00447741"/>
    <w:rsid w:val="004C326B"/>
    <w:rsid w:val="004D7FAB"/>
    <w:rsid w:val="00535096"/>
    <w:rsid w:val="00547749"/>
    <w:rsid w:val="00585BA5"/>
    <w:rsid w:val="005A081D"/>
    <w:rsid w:val="005F1B84"/>
    <w:rsid w:val="006A5F23"/>
    <w:rsid w:val="00760898"/>
    <w:rsid w:val="00847C64"/>
    <w:rsid w:val="00882912"/>
    <w:rsid w:val="008C262B"/>
    <w:rsid w:val="008E59F9"/>
    <w:rsid w:val="009078D7"/>
    <w:rsid w:val="009165D8"/>
    <w:rsid w:val="00932A40"/>
    <w:rsid w:val="00A17FD9"/>
    <w:rsid w:val="00A3054D"/>
    <w:rsid w:val="00A86454"/>
    <w:rsid w:val="00A86A6B"/>
    <w:rsid w:val="00A9405D"/>
    <w:rsid w:val="00B43707"/>
    <w:rsid w:val="00B777F9"/>
    <w:rsid w:val="00BA202F"/>
    <w:rsid w:val="00BA45BC"/>
    <w:rsid w:val="00BF4C67"/>
    <w:rsid w:val="00C15C8D"/>
    <w:rsid w:val="00C52CFA"/>
    <w:rsid w:val="00CC4285"/>
    <w:rsid w:val="00CE7ED0"/>
    <w:rsid w:val="00D65325"/>
    <w:rsid w:val="00DD1025"/>
    <w:rsid w:val="00DD5A3C"/>
    <w:rsid w:val="00DF6F73"/>
    <w:rsid w:val="00F329B9"/>
    <w:rsid w:val="00F66585"/>
    <w:rsid w:val="00F70411"/>
    <w:rsid w:val="00F819E7"/>
    <w:rsid w:val="00FE1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29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y-MM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Amila</dc:creator>
  <cp:lastModifiedBy>U Ar Khar Thant</cp:lastModifiedBy>
  <cp:revision>8</cp:revision>
  <cp:lastPrinted>2019-07-08T05:10:00Z</cp:lastPrinted>
  <dcterms:created xsi:type="dcterms:W3CDTF">2019-04-12T04:05:00Z</dcterms:created>
  <dcterms:modified xsi:type="dcterms:W3CDTF">2020-06-30T04:13:00Z</dcterms:modified>
</cp:coreProperties>
</file>